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3D98" w:rsidRPr="002E428C" w:rsidRDefault="003A3D98" w:rsidP="003A3D98">
      <w:pPr>
        <w:widowControl/>
        <w:suppressAutoHyphens w:val="0"/>
        <w:jc w:val="center"/>
        <w:rPr>
          <w:rFonts w:ascii="TimesNewRomanPS-BoldItalicMT" w:eastAsia="Times New Roman" w:hAnsi="TimesNewRomanPS-BoldItalicMT" w:cs="TimesNewRomanPS-BoldItalicMT"/>
          <w:b/>
          <w:bCs/>
          <w:i/>
          <w:iCs/>
          <w:kern w:val="0"/>
          <w:lang w:eastAsia="ar-SA" w:bidi="ar-SA"/>
        </w:rPr>
      </w:pPr>
      <w:r w:rsidRPr="002E428C">
        <w:rPr>
          <w:rFonts w:ascii="TimesNewRomanPS-BoldItalicMT" w:eastAsia="Times New Roman" w:hAnsi="TimesNewRomanPS-BoldItalicMT" w:cs="TimesNewRomanPS-BoldItalicMT"/>
          <w:b/>
          <w:bCs/>
          <w:i/>
          <w:iCs/>
          <w:kern w:val="0"/>
          <w:lang w:eastAsia="ar-SA" w:bidi="ar-SA"/>
        </w:rPr>
        <w:t>SZKOLNY ZESTAW PROGRAMÓW I PODRĘCZNIKÓW OBOWIĄZUJĄCY W SZKOLE PODSTAWOWEJ NR 348</w:t>
      </w:r>
    </w:p>
    <w:p w:rsidR="003A3D98" w:rsidRPr="002E428C" w:rsidRDefault="003A3D98" w:rsidP="003A3D98">
      <w:pPr>
        <w:widowControl/>
        <w:suppressAutoHyphens w:val="0"/>
        <w:jc w:val="center"/>
        <w:rPr>
          <w:rFonts w:ascii="Verdana" w:eastAsia="Times New Roman" w:hAnsi="Verdana" w:cs="Verdana"/>
          <w:kern w:val="0"/>
          <w:sz w:val="18"/>
          <w:szCs w:val="18"/>
          <w:lang w:eastAsia="ar-SA" w:bidi="ar-SA"/>
        </w:rPr>
      </w:pPr>
      <w:r w:rsidRPr="002E428C">
        <w:rPr>
          <w:rFonts w:ascii="TimesNewRomanPS-BoldItalicMT" w:eastAsia="Times New Roman" w:hAnsi="TimesNewRomanPS-BoldItalicMT" w:cs="TimesNewRomanPS-BoldItalicMT"/>
          <w:b/>
          <w:bCs/>
          <w:i/>
          <w:iCs/>
          <w:kern w:val="0"/>
          <w:lang w:eastAsia="ar-SA" w:bidi="ar-SA"/>
        </w:rPr>
        <w:t>W ROKU SZKOLNYM 202</w:t>
      </w:r>
      <w:r>
        <w:rPr>
          <w:rFonts w:ascii="TimesNewRomanPS-BoldItalicMT" w:eastAsia="Times New Roman" w:hAnsi="TimesNewRomanPS-BoldItalicMT" w:cs="TimesNewRomanPS-BoldItalicMT"/>
          <w:b/>
          <w:bCs/>
          <w:i/>
          <w:iCs/>
          <w:kern w:val="0"/>
          <w:lang w:eastAsia="ar-SA" w:bidi="ar-SA"/>
        </w:rPr>
        <w:t>6</w:t>
      </w:r>
      <w:r w:rsidRPr="002E428C">
        <w:rPr>
          <w:rFonts w:ascii="TimesNewRomanPS-BoldItalicMT" w:eastAsia="Times New Roman" w:hAnsi="TimesNewRomanPS-BoldItalicMT" w:cs="TimesNewRomanPS-BoldItalicMT"/>
          <w:b/>
          <w:bCs/>
          <w:i/>
          <w:iCs/>
          <w:kern w:val="0"/>
          <w:lang w:eastAsia="ar-SA" w:bidi="ar-SA"/>
        </w:rPr>
        <w:t>/202</w:t>
      </w:r>
      <w:r>
        <w:rPr>
          <w:rFonts w:ascii="TimesNewRomanPS-BoldItalicMT" w:eastAsia="Times New Roman" w:hAnsi="TimesNewRomanPS-BoldItalicMT" w:cs="TimesNewRomanPS-BoldItalicMT"/>
          <w:b/>
          <w:bCs/>
          <w:i/>
          <w:iCs/>
          <w:kern w:val="0"/>
          <w:lang w:eastAsia="ar-SA" w:bidi="ar-SA"/>
        </w:rPr>
        <w:t>7</w:t>
      </w:r>
    </w:p>
    <w:p w:rsidR="003A3D98" w:rsidRPr="002E428C" w:rsidRDefault="003A3D98" w:rsidP="003A3D98">
      <w:pPr>
        <w:widowControl/>
        <w:suppressAutoHyphens w:val="0"/>
        <w:rPr>
          <w:rFonts w:ascii="Verdana" w:eastAsia="Times New Roman" w:hAnsi="Verdana" w:cs="Verdana"/>
          <w:kern w:val="0"/>
          <w:sz w:val="18"/>
          <w:szCs w:val="18"/>
          <w:lang w:eastAsia="ar-SA" w:bidi="ar-SA"/>
        </w:rPr>
      </w:pPr>
    </w:p>
    <w:p w:rsidR="003A3D98" w:rsidRPr="002E428C" w:rsidRDefault="003A3D98" w:rsidP="003A3D98">
      <w:pPr>
        <w:widowControl/>
        <w:autoSpaceDE w:val="0"/>
        <w:jc w:val="center"/>
        <w:rPr>
          <w:rFonts w:eastAsia="Times New Roman" w:cs="Times New Roman"/>
          <w:b/>
          <w:bCs/>
          <w:i/>
          <w:iCs/>
          <w:kern w:val="0"/>
          <w:sz w:val="22"/>
          <w:szCs w:val="22"/>
          <w:lang w:eastAsia="ar-SA" w:bidi="ar-SA"/>
        </w:rPr>
      </w:pPr>
      <w:r w:rsidRPr="002E428C">
        <w:rPr>
          <w:rFonts w:ascii="TimesNewRomanPS-BoldItalicMT" w:eastAsia="Times New Roman" w:hAnsi="TimesNewRomanPS-BoldItalicMT" w:cs="TimesNewRomanPS-BoldItalicMT"/>
          <w:b/>
          <w:bCs/>
          <w:i/>
          <w:iCs/>
          <w:kern w:val="0"/>
          <w:lang w:eastAsia="ar-SA" w:bidi="ar-SA"/>
        </w:rPr>
        <w:t xml:space="preserve">KLASA VII </w:t>
      </w:r>
    </w:p>
    <w:p w:rsidR="003A3D98" w:rsidRPr="002E428C" w:rsidRDefault="003A3D98" w:rsidP="003A3D98">
      <w:pPr>
        <w:widowControl/>
        <w:autoSpaceDE w:val="0"/>
        <w:rPr>
          <w:rFonts w:eastAsia="Times New Roman" w:cs="Times New Roman"/>
          <w:b/>
          <w:bCs/>
          <w:kern w:val="0"/>
          <w:sz w:val="22"/>
          <w:szCs w:val="22"/>
          <w:lang w:eastAsia="ar-SA" w:bidi="ar-SA"/>
        </w:rPr>
      </w:pPr>
      <w:r w:rsidRPr="002E428C">
        <w:rPr>
          <w:rFonts w:eastAsia="Times New Roman" w:cs="Times New Roman"/>
          <w:b/>
          <w:bCs/>
          <w:i/>
          <w:iCs/>
          <w:kern w:val="0"/>
          <w:sz w:val="22"/>
          <w:szCs w:val="22"/>
          <w:lang w:eastAsia="ar-SA" w:bidi="ar-SA"/>
        </w:rPr>
        <w:tab/>
      </w:r>
      <w:r w:rsidRPr="002E428C">
        <w:rPr>
          <w:rFonts w:eastAsia="Times New Roman" w:cs="Times New Roman"/>
          <w:b/>
          <w:bCs/>
          <w:i/>
          <w:iCs/>
          <w:kern w:val="0"/>
          <w:sz w:val="22"/>
          <w:szCs w:val="22"/>
          <w:lang w:eastAsia="ar-SA" w:bidi="ar-SA"/>
        </w:rPr>
        <w:tab/>
      </w:r>
      <w:r w:rsidRPr="002E428C">
        <w:rPr>
          <w:rFonts w:eastAsia="Times New Roman" w:cs="Times New Roman"/>
          <w:b/>
          <w:bCs/>
          <w:i/>
          <w:iCs/>
          <w:kern w:val="0"/>
          <w:sz w:val="22"/>
          <w:szCs w:val="22"/>
          <w:lang w:eastAsia="ar-SA" w:bidi="ar-SA"/>
        </w:rPr>
        <w:tab/>
      </w:r>
      <w:r w:rsidRPr="002E428C">
        <w:rPr>
          <w:rFonts w:eastAsia="Times New Roman" w:cs="Times New Roman"/>
          <w:b/>
          <w:bCs/>
          <w:i/>
          <w:iCs/>
          <w:kern w:val="0"/>
          <w:sz w:val="22"/>
          <w:szCs w:val="22"/>
          <w:lang w:eastAsia="ar-SA" w:bidi="ar-SA"/>
        </w:rPr>
        <w:tab/>
      </w:r>
      <w:r w:rsidRPr="002E428C">
        <w:rPr>
          <w:rFonts w:eastAsia="Times New Roman" w:cs="Times New Roman"/>
          <w:b/>
          <w:bCs/>
          <w:i/>
          <w:iCs/>
          <w:kern w:val="0"/>
          <w:sz w:val="22"/>
          <w:szCs w:val="22"/>
          <w:lang w:eastAsia="ar-SA" w:bidi="ar-SA"/>
        </w:rPr>
        <w:tab/>
      </w:r>
      <w:r w:rsidRPr="002E428C">
        <w:rPr>
          <w:rFonts w:eastAsia="Times New Roman" w:cs="Times New Roman"/>
          <w:b/>
          <w:bCs/>
          <w:i/>
          <w:iCs/>
          <w:kern w:val="0"/>
          <w:sz w:val="22"/>
          <w:szCs w:val="22"/>
          <w:lang w:eastAsia="ar-SA" w:bidi="ar-SA"/>
        </w:rPr>
        <w:tab/>
      </w:r>
      <w:r w:rsidRPr="002E428C">
        <w:rPr>
          <w:rFonts w:eastAsia="Times New Roman" w:cs="Times New Roman"/>
          <w:b/>
          <w:bCs/>
          <w:i/>
          <w:iCs/>
          <w:kern w:val="0"/>
          <w:sz w:val="22"/>
          <w:szCs w:val="22"/>
          <w:lang w:eastAsia="ar-SA" w:bidi="ar-SA"/>
        </w:rPr>
        <w:tab/>
      </w: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709"/>
        <w:gridCol w:w="1701"/>
        <w:gridCol w:w="2126"/>
        <w:gridCol w:w="3686"/>
        <w:gridCol w:w="2693"/>
        <w:gridCol w:w="1701"/>
        <w:gridCol w:w="1559"/>
      </w:tblGrid>
      <w:tr w:rsidR="003A3D9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</w:pPr>
            <w:r w:rsidRPr="002E428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  <w:t>L. p.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</w:pPr>
            <w:r w:rsidRPr="002E428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  <w:t>Przedmiot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</w:pPr>
            <w:r w:rsidRPr="002E428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  <w:t>Program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</w:pPr>
            <w:r w:rsidRPr="002E428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  <w:t>Podręcznik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</w:pPr>
            <w:r w:rsidRPr="002E428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  <w:t>Autor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</w:pPr>
            <w:r w:rsidRPr="002E428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  <w:t>Wydawnictwo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</w:pPr>
            <w:r w:rsidRPr="002E428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  <w:t>Nr</w:t>
            </w:r>
          </w:p>
          <w:p w:rsidR="003A3D98" w:rsidRPr="002E428C" w:rsidRDefault="003A3D98" w:rsidP="00062954">
            <w:pPr>
              <w:widowControl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</w:pPr>
            <w:r w:rsidRPr="002E428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  <w:t>dopuszczenia</w:t>
            </w:r>
          </w:p>
        </w:tc>
      </w:tr>
      <w:tr w:rsidR="003A3D9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Jęz. polski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Szkoła podstawowa 4-8 Język polski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Zamieńmy słowo. Klasa 7.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Agata </w:t>
            </w:r>
            <w:proofErr w:type="spellStart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Karloczkyk</w:t>
            </w:r>
            <w:proofErr w:type="spellEnd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 – Kozyra, Magdalena Krajewska, Dorota Kujawa – </w:t>
            </w:r>
            <w:proofErr w:type="spellStart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Weinke</w:t>
            </w:r>
            <w:proofErr w:type="spellEnd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, Agata </w:t>
            </w:r>
            <w:proofErr w:type="spellStart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Sieńćzak</w:t>
            </w:r>
            <w:proofErr w:type="spellEnd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WSiP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1163/4/2023</w:t>
            </w:r>
          </w:p>
        </w:tc>
      </w:tr>
      <w:tr w:rsidR="003A3D9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Jęz. angielski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Brainy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val="en-US" w:eastAsia="ar-SA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ar-SA" w:bidi="ar-SA"/>
              </w:rPr>
              <w:t xml:space="preserve">Brainy,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ar-SA" w:bidi="ar-SA"/>
              </w:rPr>
              <w:t>klasa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ar-SA" w:bidi="ar-SA"/>
              </w:rPr>
              <w:t xml:space="preserve"> 7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val="en-US" w:eastAsia="ar-SA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ar-SA" w:bidi="ar-SA"/>
              </w:rPr>
              <w:t xml:space="preserve">Catherine McBeth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val="en-US" w:eastAsia="ar-SA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ar-SA" w:bidi="ar-SA"/>
              </w:rPr>
              <w:t>Macmillan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val="en-US"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val="en-US" w:eastAsia="ar-SA" w:bidi="ar-SA"/>
              </w:rPr>
              <w:t>83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ar-SA" w:bidi="ar-SA"/>
              </w:rPr>
              <w:t>1/4/2020</w:t>
            </w:r>
          </w:p>
        </w:tc>
      </w:tr>
      <w:tr w:rsidR="003A3D9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Jęz. rosyjski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„</w:t>
            </w:r>
            <w:proofErr w:type="spellStart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Всё</w:t>
            </w:r>
            <w:proofErr w:type="spellEnd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 </w:t>
            </w:r>
            <w:proofErr w:type="spellStart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пpoст</w:t>
            </w:r>
            <w:proofErr w:type="spellEnd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ᴏ!”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proofErr w:type="spellStart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Всё</w:t>
            </w:r>
            <w:proofErr w:type="spellEnd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 </w:t>
            </w:r>
            <w:proofErr w:type="spellStart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пpoст</w:t>
            </w:r>
            <w:proofErr w:type="spellEnd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ᴏ! 1 Podręcznik do języka rosyjskiego dla początkujących. Klasa VII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B. Chlebda, I. Danecka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Wydawnictwo Szkolne PWN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782/1/2017</w:t>
            </w:r>
          </w:p>
        </w:tc>
      </w:tr>
      <w:tr w:rsidR="003A3D98" w:rsidRPr="002E428C" w:rsidTr="00062954">
        <w:trPr>
          <w:trHeight w:val="80"/>
        </w:trPr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Biologia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Program nauczania biologii w klasach 5-8 szkoły podstawowej.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Puls życia. Podręcznik do biologii dla klasy 7 szkoły podstawowej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M.  </w:t>
            </w:r>
            <w:proofErr w:type="spellStart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Jefimow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Nowa Era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844/4/2017</w:t>
            </w:r>
          </w:p>
        </w:tc>
      </w:tr>
      <w:tr w:rsidR="003A3D9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Chemia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Program nauczania chemii w szkole podstawowej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Podręcznik dla klasy siódmej szkoły podstawowej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J. Kulawik, T. Kulawik, M. Litwin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Nowa Era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785/1/2017</w:t>
            </w:r>
          </w:p>
        </w:tc>
      </w:tr>
      <w:tr w:rsidR="003A3D9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Fizyka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„Spotkania z fizyką”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Spotkania z fizyką. Podręcznik dla klasy 7 szkoły podstawowej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G. Francuz-Ornat, </w:t>
            </w:r>
            <w:proofErr w:type="spellStart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T.Kulawik</w:t>
            </w:r>
            <w:proofErr w:type="spellEnd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, M. </w:t>
            </w:r>
            <w:proofErr w:type="spellStart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Nowotny-Różańska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Nowa Era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885/1/2017</w:t>
            </w:r>
          </w:p>
        </w:tc>
      </w:tr>
      <w:tr w:rsidR="003A3D9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Geografia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„Planeta nowa”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Planeta Nowa. Podręcznik do geografii dla klasy siódmej szkoły podstawowej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R. Malarz, M. Szubert,</w:t>
            </w:r>
          </w:p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T. Rachwał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Nowa Era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906/3/2017</w:t>
            </w:r>
          </w:p>
        </w:tc>
      </w:tr>
      <w:tr w:rsidR="003A3D9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Historia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„Wczoraj i dziś”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Wczoraj i dziś. Podręcznik do historii dla klasy siódmej szkoły podstawowej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J. </w:t>
            </w:r>
            <w:proofErr w:type="spellStart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Kłaczkow</w:t>
            </w:r>
            <w:proofErr w:type="spellEnd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, A. Łaszkiewicz, S. Roszak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Nowa Era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877/4/2017</w:t>
            </w: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ab/>
            </w:r>
          </w:p>
        </w:tc>
      </w:tr>
      <w:tr w:rsidR="003A3D9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Matematyka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„Matematyka z kluczem”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Matematyka z kluczem. Podręcznik dla klasy 7 szkoły podstawowej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K. </w:t>
            </w:r>
            <w:proofErr w:type="spellStart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Wej</w:t>
            </w:r>
            <w:proofErr w:type="spellEnd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, W. Babiański, M. Braun, E. </w:t>
            </w:r>
            <w:proofErr w:type="spellStart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Szmytkiewicz</w:t>
            </w:r>
            <w:proofErr w:type="spellEnd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Nowa Era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875/4/2017</w:t>
            </w:r>
          </w:p>
        </w:tc>
      </w:tr>
      <w:tr w:rsidR="003A3D9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Plastyka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Plastyka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Podręcznik. Szkoła podstawowa. Klasa 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K. </w:t>
            </w:r>
            <w:proofErr w:type="spellStart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Stopczyk</w:t>
            </w:r>
            <w:proofErr w:type="spellEnd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 i inni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WSiP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779/4/2017</w:t>
            </w:r>
          </w:p>
        </w:tc>
      </w:tr>
      <w:tr w:rsidR="003A3D9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Muzyka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„Klucz do muzyki”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Podręcznik. Szkoła podstawowa. Klasa 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K. Jakóbczak-Drążek i inni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WSiP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858/4/2017</w:t>
            </w:r>
          </w:p>
        </w:tc>
      </w:tr>
      <w:tr w:rsidR="003A3D9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Edukacja zdrowotna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Program nauczania edukacji zdrowotnej dla klas IV-VIII szkoły podstawowej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Holistyczna edukacja prozdrowotna w szkole podstawowej – ciało, umysł, duch.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D. Bartosiak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ORE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</w:p>
        </w:tc>
      </w:tr>
      <w:tr w:rsidR="003A3D9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Religia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Przez prawdę, piękno i dobro zdobywamy </w:t>
            </w: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lastRenderedPageBreak/>
              <w:t xml:space="preserve">świętość. ks. dr K. Mielnicki, E. </w:t>
            </w:r>
            <w:proofErr w:type="spellStart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Kondrak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lastRenderedPageBreak/>
              <w:t xml:space="preserve">Szczęśliwi, którzy czynią dobro ks. dr K. Mielnicki, E. </w:t>
            </w:r>
            <w:proofErr w:type="spellStart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Kondrak</w:t>
            </w:r>
            <w:proofErr w:type="spellEnd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ks. dr K. Mielnicki, E. </w:t>
            </w:r>
            <w:proofErr w:type="spellStart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Kondrak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Jedność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AZ-2-02/20</w:t>
            </w:r>
          </w:p>
        </w:tc>
      </w:tr>
      <w:tr w:rsidR="003A3D9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Wychowanie fizyczne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Program nauczania wychowania fizycznego według nowej podstawy programowej dla szkół podstawowych i ponadpodstawowych.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Program nauczania wychowania fizycznego według nowej podstawy programowej dla szkół podstawowych i ponadpodstawowych.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bCs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bCs/>
                <w:kern w:val="0"/>
                <w:sz w:val="20"/>
                <w:szCs w:val="20"/>
                <w:lang w:eastAsia="ar-SA" w:bidi="ar-SA"/>
              </w:rPr>
              <w:t xml:space="preserve">Krzysztof Warchoł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Wydawnictwo oświatowe FOSZE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</w:p>
        </w:tc>
      </w:tr>
      <w:tr w:rsidR="003A3D9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Informatyka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Informatyka Europejczyka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Informatyka Europejczyka. Podręcznik dla szkoły podstawowej. Klasa 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J. Pańczyk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Grupa Wyd. "Helion" S.A.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876/4/2017</w:t>
            </w:r>
          </w:p>
        </w:tc>
      </w:tr>
      <w:tr w:rsidR="003A3D9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16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Doradztwo zawodowe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Program nauczania dla szkoły podstawowej klasy 7 – 8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Doradztwo zawodowe – materiały edukacyjne dla klas 7 – 8 szkoły podstawowej. Jacek Stojanowski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Program autorski Anna Ambroziak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Harmonia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</w:p>
        </w:tc>
      </w:tr>
      <w:tr w:rsidR="003A3D9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Etyka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Program nauczania etyki w klasach 4-8 szkoły podstawowej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Abecadło Etyki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Katarzyna Myrcik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Operon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A3D98" w:rsidRPr="002E428C" w:rsidRDefault="003A3D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1045/2019</w:t>
            </w:r>
          </w:p>
        </w:tc>
      </w:tr>
    </w:tbl>
    <w:p w:rsidR="003A3D98" w:rsidRPr="002E428C" w:rsidRDefault="003A3D98" w:rsidP="003A3D98">
      <w:pPr>
        <w:widowControl/>
        <w:suppressAutoHyphens w:val="0"/>
        <w:rPr>
          <w:rFonts w:ascii="TimesNewRomanPS-BoldItalicMT" w:eastAsia="Times New Roman" w:hAnsi="TimesNewRomanPS-BoldItalicMT" w:cs="TimesNewRomanPS-BoldItalicMT"/>
          <w:b/>
          <w:bCs/>
          <w:i/>
          <w:iCs/>
          <w:kern w:val="0"/>
          <w:sz w:val="22"/>
          <w:szCs w:val="22"/>
          <w:lang w:eastAsia="ar-SA" w:bidi="ar-SA"/>
        </w:rPr>
      </w:pPr>
      <w:r w:rsidRPr="002E428C">
        <w:rPr>
          <w:rFonts w:ascii="TimesNewRomanPS-BoldItalicMT" w:eastAsia="Times New Roman" w:hAnsi="TimesNewRomanPS-BoldItalicMT" w:cs="TimesNewRomanPS-BoldItalicMT"/>
          <w:b/>
          <w:bCs/>
          <w:i/>
          <w:iCs/>
          <w:kern w:val="0"/>
          <w:sz w:val="22"/>
          <w:szCs w:val="22"/>
          <w:lang w:eastAsia="ar-SA" w:bidi="ar-SA"/>
        </w:rPr>
        <w:t>Szkolny Zestaw Podręczników i Programów Nauczania zaopiniowany pozytywnie na posiedzeniu Rady Pedagogicznej dnia 2</w:t>
      </w:r>
      <w:r>
        <w:rPr>
          <w:rFonts w:ascii="TimesNewRomanPS-BoldItalicMT" w:eastAsia="Times New Roman" w:hAnsi="TimesNewRomanPS-BoldItalicMT" w:cs="TimesNewRomanPS-BoldItalicMT"/>
          <w:b/>
          <w:bCs/>
          <w:i/>
          <w:iCs/>
          <w:kern w:val="0"/>
          <w:sz w:val="22"/>
          <w:szCs w:val="22"/>
          <w:lang w:eastAsia="ar-SA" w:bidi="ar-SA"/>
        </w:rPr>
        <w:t>7</w:t>
      </w:r>
      <w:r w:rsidRPr="002E428C">
        <w:rPr>
          <w:rFonts w:ascii="TimesNewRomanPS-BoldItalicMT" w:eastAsia="Times New Roman" w:hAnsi="TimesNewRomanPS-BoldItalicMT" w:cs="TimesNewRomanPS-BoldItalicMT"/>
          <w:b/>
          <w:bCs/>
          <w:i/>
          <w:iCs/>
          <w:kern w:val="0"/>
          <w:sz w:val="22"/>
          <w:szCs w:val="22"/>
          <w:lang w:eastAsia="ar-SA" w:bidi="ar-SA"/>
        </w:rPr>
        <w:t xml:space="preserve"> sierpnia 202</w:t>
      </w:r>
      <w:r>
        <w:rPr>
          <w:rFonts w:ascii="TimesNewRomanPS-BoldItalicMT" w:eastAsia="Times New Roman" w:hAnsi="TimesNewRomanPS-BoldItalicMT" w:cs="TimesNewRomanPS-BoldItalicMT"/>
          <w:b/>
          <w:bCs/>
          <w:i/>
          <w:iCs/>
          <w:kern w:val="0"/>
          <w:sz w:val="22"/>
          <w:szCs w:val="22"/>
          <w:lang w:eastAsia="ar-SA" w:bidi="ar-SA"/>
        </w:rPr>
        <w:t>6</w:t>
      </w:r>
      <w:r w:rsidRPr="002E428C">
        <w:rPr>
          <w:rFonts w:ascii="TimesNewRomanPS-BoldItalicMT" w:eastAsia="Times New Roman" w:hAnsi="TimesNewRomanPS-BoldItalicMT" w:cs="TimesNewRomanPS-BoldItalicMT"/>
          <w:b/>
          <w:bCs/>
          <w:i/>
          <w:iCs/>
          <w:kern w:val="0"/>
          <w:sz w:val="22"/>
          <w:szCs w:val="22"/>
          <w:lang w:eastAsia="ar-SA" w:bidi="ar-SA"/>
        </w:rPr>
        <w:t xml:space="preserve"> r.</w:t>
      </w:r>
    </w:p>
    <w:p w:rsidR="0049191E" w:rsidRDefault="0049191E" w:rsidP="003A3D98">
      <w:pPr>
        <w:pStyle w:val="Bezodstpw"/>
      </w:pPr>
      <w:bookmarkStart w:id="0" w:name="_GoBack"/>
      <w:bookmarkEnd w:id="0"/>
    </w:p>
    <w:sectPr w:rsidR="0049191E" w:rsidSect="003A3D9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-BoldItalicMT">
    <w:altName w:val="Times New Roman"/>
    <w:charset w:val="EE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D98"/>
    <w:rsid w:val="003A3D98"/>
    <w:rsid w:val="00491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4517C1-4F0D-4278-97E8-5B0A95928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A3D9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A3D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Wicedyrektor</dc:creator>
  <cp:keywords/>
  <dc:description/>
  <cp:lastModifiedBy>Wicedyrektor</cp:lastModifiedBy>
  <cp:revision>1</cp:revision>
  <dcterms:created xsi:type="dcterms:W3CDTF">2026-09-07T08:04:00Z</dcterms:created>
  <dcterms:modified xsi:type="dcterms:W3CDTF">2026-09-07T08:05:00Z</dcterms:modified>
</cp:coreProperties>
</file>